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6" w:rsidRPr="008B0C26" w:rsidRDefault="008B0C26" w:rsidP="008B0C2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B0C26">
        <w:rPr>
          <w:color w:val="222222"/>
          <w:sz w:val="28"/>
          <w:szCs w:val="28"/>
        </w:rPr>
        <w:t>Здание двух</w:t>
      </w:r>
      <w:r w:rsidRPr="008B0C26">
        <w:rPr>
          <w:color w:val="222222"/>
          <w:sz w:val="28"/>
          <w:szCs w:val="28"/>
        </w:rPr>
        <w:t xml:space="preserve">этажное, общая площадь территории – </w:t>
      </w:r>
      <w:proofErr w:type="gramStart"/>
      <w:r w:rsidRPr="008B0C26">
        <w:rPr>
          <w:color w:val="222222"/>
          <w:sz w:val="28"/>
          <w:szCs w:val="28"/>
        </w:rPr>
        <w:t>6059</w:t>
      </w:r>
      <w:r w:rsidRPr="008B0C26">
        <w:rPr>
          <w:color w:val="222222"/>
          <w:sz w:val="28"/>
          <w:szCs w:val="28"/>
        </w:rPr>
        <w:t>  кв.</w:t>
      </w:r>
      <w:proofErr w:type="gramEnd"/>
      <w:r w:rsidRPr="008B0C26">
        <w:rPr>
          <w:color w:val="222222"/>
          <w:sz w:val="28"/>
          <w:szCs w:val="28"/>
        </w:rPr>
        <w:t xml:space="preserve"> м.</w:t>
      </w:r>
    </w:p>
    <w:p w:rsidR="008B0C26" w:rsidRPr="008B0C26" w:rsidRDefault="008B0C26" w:rsidP="008B0C2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B0C26">
        <w:rPr>
          <w:color w:val="222222"/>
          <w:sz w:val="28"/>
          <w:szCs w:val="28"/>
        </w:rPr>
        <w:t>Детский сад имеет все виды благоустройства: водопровод, канализацию, централизованное отопление.</w:t>
      </w:r>
    </w:p>
    <w:p w:rsidR="008B0C26" w:rsidRPr="008B0C26" w:rsidRDefault="008B0C26" w:rsidP="008B0C26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B0C26">
        <w:rPr>
          <w:color w:val="222222"/>
          <w:sz w:val="28"/>
          <w:szCs w:val="28"/>
        </w:rPr>
        <w:t>Здание окружает больш</w:t>
      </w:r>
      <w:r w:rsidRPr="008B0C26">
        <w:rPr>
          <w:color w:val="222222"/>
          <w:sz w:val="28"/>
          <w:szCs w:val="28"/>
        </w:rPr>
        <w:t>ая зеленая благоустроенная терри</w:t>
      </w:r>
      <w:r w:rsidRPr="008B0C26">
        <w:rPr>
          <w:color w:val="222222"/>
          <w:sz w:val="28"/>
          <w:szCs w:val="28"/>
        </w:rPr>
        <w:t>тория с 6-ю прогулочны</w:t>
      </w:r>
      <w:r w:rsidRPr="008B0C26">
        <w:rPr>
          <w:color w:val="222222"/>
          <w:sz w:val="28"/>
          <w:szCs w:val="28"/>
        </w:rPr>
        <w:t>ми площадками.</w:t>
      </w:r>
      <w:r w:rsidRPr="008B0C26">
        <w:rPr>
          <w:color w:val="222222"/>
          <w:sz w:val="28"/>
          <w:szCs w:val="28"/>
        </w:rPr>
        <w:t xml:space="preserve"> Территория детского сада ограждена забором.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Реализуя федеральные государственные образовательные стандарты дошкольного образования наш коллектив создает развивающую предметно-пространственную среду, которая обеспечивает:</w:t>
      </w:r>
    </w:p>
    <w:p w:rsidR="008B0C26" w:rsidRPr="008B0C26" w:rsidRDefault="008B0C26" w:rsidP="008B0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общения и совместной деятельности детей и взрослых;</w:t>
      </w:r>
    </w:p>
    <w:p w:rsidR="008B0C26" w:rsidRPr="008B0C26" w:rsidRDefault="008B0C26" w:rsidP="008B0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реализацию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различных образовательных программ;</w:t>
      </w:r>
    </w:p>
    <w:p w:rsidR="008B0C26" w:rsidRPr="008B0C26" w:rsidRDefault="008B0C26" w:rsidP="008B0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национально-культурных, региональных условий;</w:t>
      </w:r>
    </w:p>
    <w:p w:rsidR="008B0C26" w:rsidRPr="008B0C26" w:rsidRDefault="008B0C26" w:rsidP="008B0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возрастных особенностей детей.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Развивающая предметно-пространственная среда образовательного учреждения (группы) соответствуют требованиям ФГОС ДО и включают соблюдение следующих принципов:</w:t>
      </w:r>
    </w:p>
    <w:p w:rsidR="008B0C26" w:rsidRPr="008B0C26" w:rsidRDefault="008B0C26" w:rsidP="008B0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насыщенность</w:t>
      </w:r>
      <w:proofErr w:type="gramEnd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возрастными возможностями и содержанию Программы;</w:t>
      </w:r>
    </w:p>
    <w:p w:rsidR="008B0C26" w:rsidRPr="008B0C26" w:rsidRDefault="008B0C26" w:rsidP="008B0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трансформируемость</w:t>
      </w:r>
      <w:proofErr w:type="spellEnd"/>
      <w:proofErr w:type="gramEnd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пространства, изменение среды в зависимости от образовательной ситуации;</w:t>
      </w:r>
    </w:p>
    <w:p w:rsidR="008B0C26" w:rsidRPr="008B0C26" w:rsidRDefault="008B0C26" w:rsidP="008B0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полифункциональность</w:t>
      </w:r>
      <w:proofErr w:type="spellEnd"/>
      <w:proofErr w:type="gramEnd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материалов, разнообразие использования различных составляющих предметной среды</w:t>
      </w:r>
    </w:p>
    <w:p w:rsidR="008B0C26" w:rsidRPr="008B0C26" w:rsidRDefault="008B0C26" w:rsidP="008B0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вариативность</w:t>
      </w:r>
      <w:proofErr w:type="gramEnd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среды, периодическая сменяемость игрового материала;</w:t>
      </w:r>
    </w:p>
    <w:p w:rsidR="008B0C26" w:rsidRPr="008B0C26" w:rsidRDefault="008B0C26" w:rsidP="008B0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доступность</w:t>
      </w:r>
      <w:proofErr w:type="gramEnd"/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среды, свободный доступ детей к играм, игрушкам, материалам, пособиям, обеспечивающим все основные виды детской деятельности.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 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целом, материально-технические условия соответствуют современным требованиям, санитарным, требованиям пожарной безопасности, требованиям ФГОС и ООП ДО.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Групповые помещения.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оборудован специально подобранной детской мебелью, 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 Групповые комнаты оснащены современным игровым оборудованием.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группа имеет свое название и лицо.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различных видов физической активности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воспитанников в физкультурных уголках групп имеется </w:t>
      </w: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спортивный игровой инвентарь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организации двигательной активности детей в течение дня, подвижных игр, индивидуальной работы с воспитанниками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Созданы игровые уголки для проведения сюжетно-ролевых игр, в каждой группе имеются уголки </w:t>
      </w:r>
      <w:proofErr w:type="spell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изодеятельности</w:t>
      </w:r>
      <w:proofErr w:type="spell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каждой возрастной группе имеются дидактические игры, пособия, игрушки, методическая и художественная литература, необходимые для организации разных видов деятельности детей.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Предметно-развивающая среда в групповых помещениях, обеспечивает реализацию основной 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ДОУ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Административный блок, в том числе кабинет старшего воспитателя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оснащены компьютерами, принтерами, выделена линия интернет.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Методический кабинет обеспечен необходимыми методическими пособиями, демонстрационными материалами в соответствии с образовательной программой, с учетом требований ФГОС.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охраны здоровья восп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итанников.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Имеется полностью оснащенный лицензированный медицинский кабинет.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ростомер, весы, динамометры, тонометры, холодильник, медицинские шкафы, кушетка и пр. Оборудован процедурный кабинет, изолятор.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начале и конце учебного года педиатр и педагоги проводят обследование физического развития детей.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 контролируется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выполнение режима, карантинных мероприятий, проводится лечебно-профилактическая  работа с детьми. Ведется постоянный контроль за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освещением,  температурным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режимом в ДОУ, за питанием.</w:t>
      </w:r>
    </w:p>
    <w:p w:rsidR="008B0C26" w:rsidRPr="008B0C26" w:rsidRDefault="00A23E5E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питания воспитанников.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</w:t>
      </w:r>
      <w:r w:rsidR="00A23E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проверяется завхозом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организовано 4-х разовое питание: завтрак, второй завтрак, обед и полдник.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Пищеблок в детском саду оснащен различным технологическим оборудованием (4 холодильника, электроплита, </w:t>
      </w:r>
      <w:r w:rsidR="00A23E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весы, мясорубка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Пищеблок ДОУ оборудован также моечными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ваннами,  стеллажами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посуды, раковиной для мытья рук, контрольными весами, разделочными столами, шкафом для посуды. В ДОУ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 2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кладовые  для хранения продуктов питания.</w:t>
      </w:r>
    </w:p>
    <w:p w:rsidR="008B0C26" w:rsidRPr="008B0C26" w:rsidRDefault="008B0C26" w:rsidP="00A2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 организовано в соответствии с десятидневным цикличным меню.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Готовая пища выдается только после снятия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пробы  и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соответствующей записи в журнале. В правильной организации питания детей большое значение имеет создание благоприятной и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эмоциональной  окружающей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8B0C26" w:rsidRPr="008B0C26" w:rsidRDefault="008B0C26" w:rsidP="00A2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Прачечная ДОУ.</w:t>
      </w:r>
    </w:p>
    <w:p w:rsidR="008B0C26" w:rsidRPr="008B0C26" w:rsidRDefault="00A23E5E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Прачечная имеет 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</w:t>
      </w:r>
      <w:r w:rsidR="008B0C26"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гладильная,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0C26"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прачечная, сушильная. Оборудована стиральными машинами с автоматическим управлением (2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имеется</w:t>
      </w:r>
      <w:r w:rsidR="008B0C26"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рические утюги, ванны (2), стеллажи</w:t>
      </w:r>
      <w:r w:rsidR="008B0C26"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белья. Смена белья производится по графику, контр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оль за которым осуществляется завхозом</w:t>
      </w:r>
      <w:r w:rsidR="008B0C26"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0C26" w:rsidRPr="008B0C26" w:rsidRDefault="008B0C26" w:rsidP="00A2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Территория ДОУ.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Территория дошкольного учреждения хорошо озеленена различными д</w:t>
      </w:r>
      <w:r w:rsidR="00A23E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еревьями и кустарниками.</w:t>
      </w:r>
    </w:p>
    <w:p w:rsidR="008B0C26" w:rsidRPr="008B0C26" w:rsidRDefault="008B0C26" w:rsidP="00A2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Озеленена насаждениями по всему периметру.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 ДОУ достаточна для организации прогулок и 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оснащение,  соответствует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нормативам.</w:t>
      </w:r>
    </w:p>
    <w:p w:rsidR="008B0C26" w:rsidRPr="008B0C26" w:rsidRDefault="008B0C26" w:rsidP="00A2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Наличие оборудованных прогулочных площадок на каждую группу обучающихся (6).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Игровые площадки оборудованы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игровыми  сооружениями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возрастом. Яркие разноцветные песочницы с закрывающимися крышками, детские столики и скамейки, машин</w:t>
      </w:r>
      <w:r w:rsidR="00A23E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деревянные домики, беседки (2)</w:t>
      </w:r>
      <w:bookmarkStart w:id="0" w:name="_GoBack"/>
      <w:bookmarkEnd w:id="0"/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 совместно с родителями постоянно проявляют заботу и принимают активное участие в создании оптимальной развивающей среды, в своевременном обновлении и пополнении, игрового и спортивного оборудования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 соответствии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 требованиями реализуемой программы и СанПиН.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целях качественной реализации программы, расширения границ информационного поля по всем направлениям деятельности детского сада в ДОУ   имеются:</w:t>
      </w:r>
    </w:p>
    <w:p w:rsidR="008B0C26" w:rsidRPr="008B0C26" w:rsidRDefault="008B0C26" w:rsidP="008B0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Учебно-методические и дидактические материалы, информационные ресурсы.</w:t>
      </w:r>
    </w:p>
    <w:p w:rsidR="008B0C26" w:rsidRPr="008B0C26" w:rsidRDefault="008B0C26" w:rsidP="008B0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Компьютерные технологии (использование в работе разных компьютерных программ, Интернет —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сайтов,  электронной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почты, множительной техники);</w:t>
      </w:r>
    </w:p>
    <w:p w:rsidR="008B0C26" w:rsidRPr="008B0C26" w:rsidRDefault="008B0C26" w:rsidP="008B0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имеется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небольшая библиотека, где наряду с научно-методической литературой представлены  энциклопедическая  и справочная литература, периодические издания для детей и взрослых;</w:t>
      </w:r>
    </w:p>
    <w:p w:rsidR="008B0C26" w:rsidRPr="008B0C26" w:rsidRDefault="008B0C26" w:rsidP="008B0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оформляются тематические выставки и стенды;</w:t>
      </w:r>
    </w:p>
    <w:p w:rsidR="008B0C26" w:rsidRPr="008B0C26" w:rsidRDefault="008B0C26" w:rsidP="008B0C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Для работы с детьми, педагогами и родителями имеется аудио и </w:t>
      </w:r>
      <w:proofErr w:type="gramStart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видеотехника,  аудиокассеты</w:t>
      </w:r>
      <w:proofErr w:type="gramEnd"/>
      <w:r w:rsidRPr="008B0C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компакт диски (музыкальные записи, видеозаписи из опыта работы педагогов и родителей, фотоматериалы и др.).</w:t>
      </w:r>
    </w:p>
    <w:p w:rsidR="001B7D41" w:rsidRPr="008B0C26" w:rsidRDefault="001B7D41">
      <w:pPr>
        <w:rPr>
          <w:rFonts w:ascii="Times New Roman" w:hAnsi="Times New Roman" w:cs="Times New Roman"/>
          <w:sz w:val="28"/>
          <w:szCs w:val="28"/>
        </w:rPr>
      </w:pPr>
    </w:p>
    <w:p w:rsidR="008B0C26" w:rsidRPr="008B0C26" w:rsidRDefault="008B0C26">
      <w:pPr>
        <w:rPr>
          <w:rFonts w:ascii="Times New Roman" w:hAnsi="Times New Roman" w:cs="Times New Roman"/>
          <w:sz w:val="28"/>
          <w:szCs w:val="28"/>
        </w:rPr>
      </w:pPr>
    </w:p>
    <w:sectPr w:rsidR="008B0C26" w:rsidRPr="008B0C26" w:rsidSect="008B0C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06AD"/>
    <w:multiLevelType w:val="multilevel"/>
    <w:tmpl w:val="8FB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D4F0F"/>
    <w:multiLevelType w:val="multilevel"/>
    <w:tmpl w:val="85A4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A7FEF"/>
    <w:multiLevelType w:val="multilevel"/>
    <w:tmpl w:val="76E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1"/>
    <w:rsid w:val="001B7D41"/>
    <w:rsid w:val="008B0C26"/>
    <w:rsid w:val="008E6391"/>
    <w:rsid w:val="00A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C545-FD70-4628-BED7-42911FD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2019-12-09T09:36:00Z</dcterms:created>
  <dcterms:modified xsi:type="dcterms:W3CDTF">2019-12-09T09:52:00Z</dcterms:modified>
</cp:coreProperties>
</file>